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E074" w14:textId="77777777" w:rsidR="00324955" w:rsidRPr="00324955" w:rsidRDefault="00324955" w:rsidP="00324955">
      <w:pPr>
        <w:rPr>
          <w:b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4017"/>
        <w:gridCol w:w="3870"/>
      </w:tblGrid>
      <w:tr w:rsidR="00324955" w:rsidRPr="00324955" w14:paraId="75EED89A" w14:textId="77777777" w:rsidTr="00A57B2E">
        <w:trPr>
          <w:trHeight w:val="576"/>
          <w:tblHeader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1C919B88" w14:textId="77777777" w:rsidR="00324955" w:rsidRPr="00324955" w:rsidRDefault="00324955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MTN-003D PTID: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9087EA2" w14:textId="77777777" w:rsidR="00324955" w:rsidRPr="00324955" w:rsidRDefault="00324955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324955" w:rsidRPr="00324955" w14:paraId="4BEFDE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66F87E49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611978D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324955" w:rsidRPr="00324955" w14:paraId="5B90F13B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4C3E869D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15BF00DE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324955" w:rsidRPr="00324955" w14:paraId="6068F00E" w14:textId="77777777" w:rsidTr="00971CF0">
        <w:trPr>
          <w:cantSplit/>
          <w:tblHeader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62834131" w14:textId="77777777" w:rsidR="00324955" w:rsidRPr="00324955" w:rsidRDefault="00324955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324955" w:rsidRPr="00324955" w14:paraId="59C91F3C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4CE4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7B65AE0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324955" w:rsidRPr="00324955" w14:paraId="374F3B2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3C0352A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FC4431B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Supplies gathered: pen and stationery for note-taking, consent form, discussion guide, refreshments (if applicable), reimbursement</w:t>
            </w:r>
          </w:p>
        </w:tc>
      </w:tr>
      <w:tr w:rsidR="00324955" w:rsidRPr="00324955" w14:paraId="54F6D6DC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59D008F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32B7366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Verification of participant status (PK results, HIV status, and study product group)</w:t>
            </w:r>
          </w:p>
        </w:tc>
      </w:tr>
      <w:tr w:rsidR="00324955" w:rsidRPr="00324955" w14:paraId="675E3272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1C9DA8B7" w14:textId="77777777" w:rsidR="00324955" w:rsidRPr="00324955" w:rsidRDefault="00324955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324955" w:rsidRPr="00324955" w14:paraId="22E647C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C22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98EB5EE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 and offer refreshments</w:t>
            </w:r>
          </w:p>
        </w:tc>
      </w:tr>
      <w:tr w:rsidR="00324955" w:rsidRPr="00324955" w14:paraId="121E14F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75C4860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A5175B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324955" w:rsidRPr="00324955" w14:paraId="4AE07711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716607B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0801CF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6DE4C244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</w:p>
          <w:p w14:paraId="7BFD98EB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324955" w:rsidRPr="00324955" w14:paraId="78902E1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0449F38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039CEB3C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35F8FFA4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CONTINUE.</w:t>
            </w:r>
          </w:p>
          <w:p w14:paraId="2C73FBD0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STOP.  Document in Participant Status Form (PSF) and participant file notes.</w:t>
            </w:r>
          </w:p>
        </w:tc>
      </w:tr>
      <w:tr w:rsidR="00324955" w:rsidRPr="00324955" w14:paraId="49CF2852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E45AFF4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27BFE14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</w:tc>
      </w:tr>
      <w:tr w:rsidR="00324955" w:rsidRPr="00324955" w14:paraId="46DB755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B4AB093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B64C89F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IDI ground rules: </w:t>
            </w:r>
          </w:p>
          <w:p w14:paraId="14717812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60180B33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15729A5E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6898BEC5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324955" w:rsidRPr="00324955" w14:paraId="52E631F8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325CE8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3230E3D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Conduct sections A-B of the Stage 2 Discussion Guide</w:t>
            </w:r>
          </w:p>
        </w:tc>
      </w:tr>
      <w:tr w:rsidR="00324955" w:rsidRPr="00324955" w14:paraId="5788F0B5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417E1F1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0343B525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PK Response section of PSF or note response to PK discussion in interview notes and record on PSF immediately following IDI.</w:t>
            </w:r>
          </w:p>
        </w:tc>
      </w:tr>
      <w:tr w:rsidR="00324955" w:rsidRPr="00324955" w14:paraId="6C69B25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B87264D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AD51A95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Conduct section C of the Stage 2 Discussion Guide, including completion of the theme card exercise.</w:t>
            </w:r>
          </w:p>
        </w:tc>
      </w:tr>
      <w:tr w:rsidR="00324955" w:rsidRPr="00324955" w14:paraId="1AAABCFF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DEAFF15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B4895E2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[</w:t>
            </w:r>
            <w:r w:rsidRPr="00324955">
              <w:rPr>
                <w:i/>
                <w:sz w:val="22"/>
                <w:szCs w:val="22"/>
              </w:rPr>
              <w:t>For HIV positive participants</w:t>
            </w:r>
            <w:r w:rsidRPr="00324955">
              <w:rPr>
                <w:sz w:val="22"/>
                <w:szCs w:val="22"/>
              </w:rPr>
              <w:t>] Condu</w:t>
            </w:r>
            <w:bookmarkStart w:id="0" w:name="_GoBack"/>
            <w:bookmarkEnd w:id="0"/>
            <w:r w:rsidRPr="00324955">
              <w:rPr>
                <w:sz w:val="22"/>
                <w:szCs w:val="22"/>
              </w:rPr>
              <w:t>ct section D of the Stage 2 Discussion Guide.</w:t>
            </w:r>
          </w:p>
        </w:tc>
      </w:tr>
      <w:tr w:rsidR="00324955" w:rsidRPr="00324955" w14:paraId="162E8C0A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213777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C5985E1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b/>
                <w:bCs/>
                <w:sz w:val="22"/>
                <w:szCs w:val="22"/>
              </w:rPr>
              <w:t xml:space="preserve">FGD Determination </w:t>
            </w:r>
          </w:p>
          <w:p w14:paraId="2171E4AD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Is</w:t>
            </w:r>
            <w:r w:rsidRPr="00324955">
              <w:rPr>
                <w:i/>
                <w:sz w:val="22"/>
                <w:szCs w:val="22"/>
              </w:rPr>
              <w:t xml:space="preserve"> </w:t>
            </w:r>
            <w:r w:rsidRPr="00324955">
              <w:rPr>
                <w:sz w:val="22"/>
                <w:szCs w:val="22"/>
              </w:rPr>
              <w:t>participant HIV negative, with “low drug detection” levels, and was open about non-adherence during this IDI?</w:t>
            </w:r>
          </w:p>
          <w:p w14:paraId="295E95D1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Yes </w:t>
            </w:r>
          </w:p>
          <w:p w14:paraId="2CA64C04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</w:t>
            </w:r>
          </w:p>
          <w:p w14:paraId="02BF0E2C" w14:textId="77777777" w:rsidR="00324955" w:rsidRPr="00324955" w:rsidRDefault="00324955" w:rsidP="00971CF0">
            <w:pPr>
              <w:rPr>
                <w:sz w:val="22"/>
                <w:szCs w:val="22"/>
              </w:rPr>
            </w:pPr>
          </w:p>
          <w:p w14:paraId="768F63DB" w14:textId="77777777" w:rsidR="00324955" w:rsidRPr="00324955" w:rsidRDefault="00324955" w:rsidP="00971CF0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Is participant willing to join an FGD with her peers?</w:t>
            </w:r>
          </w:p>
          <w:p w14:paraId="75F6B966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Yes</w:t>
            </w:r>
          </w:p>
          <w:p w14:paraId="1533841B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</w:t>
            </w:r>
          </w:p>
          <w:p w14:paraId="745FB1A2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N/A [participant did not meet above criteria]</w:t>
            </w:r>
          </w:p>
        </w:tc>
      </w:tr>
      <w:tr w:rsidR="00324955" w:rsidRPr="00324955" w14:paraId="77658A2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2BF1C9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8B8DF91" w14:textId="77777777" w:rsidR="00324955" w:rsidRPr="00324955" w:rsidRDefault="00324955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</w:t>
            </w:r>
          </w:p>
        </w:tc>
      </w:tr>
      <w:tr w:rsidR="00324955" w:rsidRPr="00324955" w14:paraId="07FB56FB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0D72CBA6" w14:textId="77777777" w:rsidR="00324955" w:rsidRPr="00324955" w:rsidRDefault="00324955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IDI (Immediately following IDI)</w:t>
            </w:r>
          </w:p>
        </w:tc>
      </w:tr>
      <w:tr w:rsidR="00324955" w:rsidRPr="00324955" w14:paraId="2A4BA4D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0448D16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0E55DC8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324955" w:rsidRPr="00324955" w14:paraId="7512A66C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30078A5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4211AE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324955" w:rsidRPr="00324955" w14:paraId="51A93AF4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7878381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4CCD8E2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324955" w:rsidRPr="00324955" w14:paraId="46833F63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4478F36" w14:textId="77777777" w:rsidR="00324955" w:rsidRPr="00324955" w:rsidRDefault="00324955" w:rsidP="00971CF0">
            <w:pPr>
              <w:spacing w:before="120" w:after="120"/>
              <w:rPr>
                <w:rFonts w:cs="Arial"/>
              </w:rPr>
            </w:pPr>
            <w:r w:rsidRPr="00324955">
              <w:rPr>
                <w:rFonts w:cs="Arial"/>
                <w:b/>
                <w:bCs/>
              </w:rPr>
              <w:t>Comments</w:t>
            </w:r>
            <w:r w:rsidRPr="00324955">
              <w:rPr>
                <w:rFonts w:cs="Arial"/>
              </w:rPr>
              <w:t xml:space="preserve">: </w:t>
            </w:r>
            <w:r w:rsidRPr="00324955">
              <w:rPr>
                <w:rFonts w:cs="Arial"/>
                <w:i/>
                <w:iCs/>
              </w:rPr>
              <w:t>Initial and date all comments.</w:t>
            </w:r>
          </w:p>
          <w:p w14:paraId="284DEC07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64811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ABA14B2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FB8BE5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D6BDD7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E1CC6D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1063745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34239354" w14:textId="77777777" w:rsidR="00324955" w:rsidRPr="00324955" w:rsidRDefault="00324955" w:rsidP="00324955"/>
    <w:p w14:paraId="53D7D99A" w14:textId="77777777" w:rsidR="00F66632" w:rsidRDefault="00F66632" w:rsidP="00324955"/>
    <w:sectPr w:rsidR="00F66632" w:rsidSect="00F6663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84C5" w14:textId="77777777" w:rsidR="00F043CA" w:rsidRDefault="00F043CA" w:rsidP="00F043CA">
      <w:r>
        <w:separator/>
      </w:r>
    </w:p>
  </w:endnote>
  <w:endnote w:type="continuationSeparator" w:id="0">
    <w:p w14:paraId="0506CA77" w14:textId="77777777" w:rsidR="00F043CA" w:rsidRDefault="00F043CA" w:rsidP="00F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0DE4" w14:textId="77777777" w:rsidR="00D63D91" w:rsidRDefault="00D63D91" w:rsidP="00E32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50B67" w14:textId="77777777" w:rsidR="00D63D91" w:rsidRDefault="00D63D91" w:rsidP="00D63D9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04989" w14:textId="532683D2" w:rsidR="00D63D91" w:rsidRPr="00D63D91" w:rsidRDefault="00D63D91" w:rsidP="00E828CB">
    <w:pPr>
      <w:pStyle w:val="Footer"/>
      <w:ind w:right="360"/>
      <w:rPr>
        <w:rFonts w:ascii="Arial" w:hAnsi="Arial"/>
      </w:rPr>
    </w:pPr>
    <w:r w:rsidRPr="00D63D91">
      <w:rPr>
        <w:rFonts w:ascii="Arial" w:hAnsi="Arial"/>
      </w:rPr>
      <w:t>Stage 2 IDI Visit Checklist</w:t>
    </w:r>
    <w:r w:rsidRPr="00D63D91">
      <w:rPr>
        <w:rFonts w:ascii="Arial" w:hAnsi="Arial"/>
      </w:rPr>
      <w:tab/>
    </w:r>
    <w:r w:rsidRPr="00D63D91">
      <w:rPr>
        <w:rFonts w:ascii="Arial" w:hAnsi="Arial"/>
      </w:rPr>
      <w:tab/>
    </w:r>
    <w:r w:rsidR="00E828CB">
      <w:rPr>
        <w:rFonts w:ascii="Arial" w:hAnsi="Arial"/>
      </w:rPr>
      <w:t>20 September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03B0B" w14:textId="77777777" w:rsidR="00F043CA" w:rsidRDefault="00F043CA" w:rsidP="00F043CA">
      <w:r>
        <w:separator/>
      </w:r>
    </w:p>
  </w:footnote>
  <w:footnote w:type="continuationSeparator" w:id="0">
    <w:p w14:paraId="52E9FA0F" w14:textId="77777777" w:rsidR="00F043CA" w:rsidRDefault="00F043CA" w:rsidP="00F043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A6BB4" w14:textId="77777777" w:rsidR="00E828CB" w:rsidRDefault="00E828CB" w:rsidP="00E3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778D" w14:textId="77777777" w:rsidR="00D63D91" w:rsidRDefault="00D63D91" w:rsidP="00E828C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2E196" w14:textId="6E0D8F45" w:rsidR="00E828CB" w:rsidRPr="00E828CB" w:rsidRDefault="00E828CB" w:rsidP="00E828CB">
    <w:pPr>
      <w:framePr w:wrap="around" w:vAnchor="text" w:hAnchor="margin" w:xAlign="right" w:y="1"/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DB46F3">
      <w:rPr>
        <w:rFonts w:ascii="Arial (W1)" w:hAnsi="Arial (W1)" w:cs="Arial"/>
        <w:b/>
        <w:noProof/>
        <w:color w:val="7C0793"/>
        <w:sz w:val="32"/>
        <w:szCs w:val="32"/>
      </w:rPr>
      <w:t>1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2</w:t>
    </w:r>
  </w:p>
  <w:p w14:paraId="48C4EACB" w14:textId="2DF53225" w:rsidR="00D63D91" w:rsidRPr="00324955" w:rsidRDefault="00D63D91" w:rsidP="00E828CB">
    <w:pPr>
      <w:ind w:right="360"/>
      <w:rPr>
        <w:rFonts w:ascii="Arial (W1)" w:hAnsi="Arial (W1)" w:cs="Arial"/>
        <w:b/>
        <w:color w:val="7C0793"/>
        <w:sz w:val="32"/>
        <w:szCs w:val="32"/>
      </w:rPr>
    </w:pPr>
    <w:r w:rsidRPr="00324955">
      <w:rPr>
        <w:rFonts w:ascii="Arial (W1)" w:hAnsi="Arial (W1)" w:cs="Arial"/>
        <w:b/>
        <w:color w:val="7C0793"/>
        <w:sz w:val="32"/>
        <w:szCs w:val="32"/>
      </w:rPr>
      <w:t>Stage 2 IDI Visit Checklist</w:t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</w:p>
  <w:p w14:paraId="4AB13BF7" w14:textId="77777777" w:rsidR="00D63D91" w:rsidRDefault="00D63D9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5"/>
    <w:rsid w:val="00324955"/>
    <w:rsid w:val="00A57B2E"/>
    <w:rsid w:val="00D63D91"/>
    <w:rsid w:val="00DB46F3"/>
    <w:rsid w:val="00E828CB"/>
    <w:rsid w:val="00F043CA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F04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1794</Characters>
  <Application>Microsoft Macintosh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lisa levy</cp:lastModifiedBy>
  <cp:revision>6</cp:revision>
  <dcterms:created xsi:type="dcterms:W3CDTF">2013-09-20T13:52:00Z</dcterms:created>
  <dcterms:modified xsi:type="dcterms:W3CDTF">2013-09-20T14:15:00Z</dcterms:modified>
</cp:coreProperties>
</file>